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15" w:rsidRPr="00311DB3" w:rsidRDefault="00F60615" w:rsidP="00F60615">
      <w:pPr>
        <w:spacing w:line="240" w:lineRule="auto"/>
        <w:jc w:val="center"/>
        <w:rPr>
          <w:rFonts w:eastAsia="Times New Roman" w:cstheme="minorHAnsi"/>
        </w:rPr>
      </w:pPr>
      <w:r>
        <w:rPr>
          <w:rFonts w:eastAsia="Times New Roman" w:cstheme="minorHAnsi"/>
          <w:b/>
          <w:bCs/>
        </w:rPr>
        <w:t>Commissioner Activity Report – March 2019</w:t>
      </w:r>
    </w:p>
    <w:p w:rsidR="00F60615" w:rsidRPr="00F60615" w:rsidRDefault="00F60615" w:rsidP="00F60615">
      <w:pPr>
        <w:spacing w:line="240" w:lineRule="auto"/>
        <w:jc w:val="center"/>
        <w:rPr>
          <w:rStyle w:val="lrzxr"/>
          <w:rFonts w:eastAsia="Times New Roman" w:cstheme="minorHAnsi"/>
        </w:rPr>
      </w:pPr>
      <w:r w:rsidRPr="00311DB3">
        <w:rPr>
          <w:rFonts w:eastAsia="Times New Roman" w:cstheme="minorHAnsi"/>
        </w:rPr>
        <w:t>Saturday, Mar</w:t>
      </w:r>
      <w:r>
        <w:rPr>
          <w:rFonts w:eastAsia="Times New Roman" w:cstheme="minorHAnsi"/>
        </w:rPr>
        <w:t>ch 16, 2019 | 10:00 AM – 2:00 PM</w:t>
      </w:r>
      <w:r>
        <w:rPr>
          <w:rFonts w:eastAsia="Times New Roman" w:cstheme="minorHAnsi"/>
        </w:rPr>
        <w:br/>
      </w:r>
      <w:r w:rsidRPr="00311DB3">
        <w:rPr>
          <w:rFonts w:eastAsia="Times New Roman" w:cstheme="minorHAnsi"/>
        </w:rPr>
        <w:t>City of Everett, Snohomish County, WA</w:t>
      </w:r>
      <w:r>
        <w:rPr>
          <w:rFonts w:eastAsia="Times New Roman" w:cstheme="minorHAnsi"/>
        </w:rPr>
        <w:br/>
      </w:r>
      <w:r>
        <w:rPr>
          <w:rFonts w:eastAsia="Times New Roman" w:cstheme="minorHAnsi"/>
        </w:rPr>
        <w:t>Everett Community College, Whitehorse Hall Room 105</w:t>
      </w:r>
      <w:r>
        <w:rPr>
          <w:rFonts w:eastAsia="Times New Roman" w:cstheme="minorHAnsi"/>
        </w:rPr>
        <w:br/>
      </w:r>
      <w:r w:rsidRPr="00311DB3">
        <w:rPr>
          <w:rStyle w:val="lrzxr"/>
          <w:rFonts w:cstheme="minorHAnsi"/>
          <w:color w:val="222222"/>
          <w:shd w:val="clear" w:color="auto" w:fill="FFFFFF"/>
        </w:rPr>
        <w:t>2000 Tower Street, Everett, WA 98201</w:t>
      </w:r>
    </w:p>
    <w:p w:rsidR="00F60615" w:rsidRPr="00F60615" w:rsidRDefault="00F60615" w:rsidP="00F60615">
      <w:pPr>
        <w:spacing w:line="240" w:lineRule="auto"/>
        <w:jc w:val="center"/>
        <w:rPr>
          <w:rFonts w:eastAsia="Times New Roman" w:cstheme="minorHAnsi"/>
        </w:rPr>
      </w:pPr>
    </w:p>
    <w:tbl>
      <w:tblPr>
        <w:tblW w:w="11340" w:type="dxa"/>
        <w:tblInd w:w="-998" w:type="dxa"/>
        <w:tblCellMar>
          <w:left w:w="0" w:type="dxa"/>
          <w:right w:w="0" w:type="dxa"/>
        </w:tblCellMar>
        <w:tblLook w:val="04A0" w:firstRow="1" w:lastRow="0" w:firstColumn="1" w:lastColumn="0" w:noHBand="0" w:noVBand="1"/>
      </w:tblPr>
      <w:tblGrid>
        <w:gridCol w:w="1514"/>
        <w:gridCol w:w="1767"/>
        <w:gridCol w:w="4132"/>
        <w:gridCol w:w="2658"/>
        <w:gridCol w:w="1269"/>
      </w:tblGrid>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Commissioner</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Name of Activity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Issues or Recommendations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Type of Activity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 Area</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Census 2020/Education Session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and information session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Strategic Planning for Executive Board of Noah's Ark (homeless shelter)</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Provided education and training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Training for Executive Board members of homeless shelter</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League of Women Voters, Homelessness Study Group</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Examination of causes of homelessness in Yakima County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Local 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TEDx presentation on Japanese internment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on Japanese internment during WWII</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Mabuhay Foundation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Support for APIC activities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Local Government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APIC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Report on coordination of activities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8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Northwest Asian Weekly-Top Contributors Dinner</w:t>
            </w:r>
          </w:p>
        </w:tc>
        <w:tc>
          <w:tcPr>
            <w:tcW w:w="4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Participation</w:t>
            </w:r>
          </w:p>
        </w:tc>
        <w:tc>
          <w:tcPr>
            <w:tcW w:w="22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(Early Education, K-12, &amp; Higher Education)</w:t>
            </w:r>
          </w:p>
        </w:tc>
      </w:tr>
      <w:tr w:rsidR="00F60615" w:rsidRPr="00F60615" w:rsidTr="00F60615">
        <w:trPr>
          <w:trHeight w:val="315"/>
        </w:trPr>
        <w:tc>
          <w:tcPr>
            <w:tcW w:w="1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8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League of Women Voters - homelessness study group</w:t>
            </w:r>
          </w:p>
        </w:tc>
        <w:tc>
          <w:tcPr>
            <w:tcW w:w="4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Behavioral Health recommendations</w:t>
            </w:r>
          </w:p>
        </w:tc>
        <w:tc>
          <w:tcPr>
            <w:tcW w:w="22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8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Meeting with Catholic Charities </w:t>
            </w:r>
          </w:p>
        </w:tc>
        <w:tc>
          <w:tcPr>
            <w:tcW w:w="4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Program services available</w:t>
            </w:r>
          </w:p>
        </w:tc>
        <w:tc>
          <w:tcPr>
            <w:tcW w:w="22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8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Filipino Amer</w:t>
            </w:r>
            <w:r>
              <w:rPr>
                <w:rFonts w:ascii="Arial" w:eastAsia="Times New Roman" w:hAnsi="Arial" w:cs="Arial"/>
                <w:sz w:val="20"/>
                <w:szCs w:val="20"/>
              </w:rPr>
              <w:t>.</w:t>
            </w:r>
            <w:r w:rsidRPr="00F60615">
              <w:rPr>
                <w:rFonts w:ascii="Arial" w:eastAsia="Times New Roman" w:hAnsi="Arial" w:cs="Arial"/>
                <w:sz w:val="20"/>
                <w:szCs w:val="20"/>
              </w:rPr>
              <w:t xml:space="preserve"> Community Christmas celebration</w:t>
            </w:r>
          </w:p>
        </w:tc>
        <w:tc>
          <w:tcPr>
            <w:tcW w:w="4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none</w:t>
            </w:r>
          </w:p>
        </w:tc>
        <w:tc>
          <w:tcPr>
            <w:tcW w:w="22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Filipino community celebration</w:t>
            </w:r>
          </w:p>
        </w:tc>
      </w:tr>
      <w:tr w:rsidR="00F60615" w:rsidRPr="00F60615" w:rsidTr="00F60615">
        <w:trPr>
          <w:trHeight w:val="315"/>
        </w:trPr>
        <w:tc>
          <w:tcPr>
            <w:tcW w:w="1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c>
          <w:tcPr>
            <w:tcW w:w="18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c>
          <w:tcPr>
            <w:tcW w:w="4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c>
          <w:tcPr>
            <w:tcW w:w="22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r>
      <w:tr w:rsidR="00F60615" w:rsidRPr="00F60615" w:rsidTr="00F60615">
        <w:trPr>
          <w:trHeight w:val="315"/>
        </w:trPr>
        <w:tc>
          <w:tcPr>
            <w:tcW w:w="15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lastRenderedPageBreak/>
              <w:t>Commissioner</w:t>
            </w:r>
          </w:p>
        </w:tc>
        <w:tc>
          <w:tcPr>
            <w:tcW w:w="18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Name of Activity</w:t>
            </w:r>
          </w:p>
        </w:tc>
        <w:tc>
          <w:tcPr>
            <w:tcW w:w="44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Issues or Recommendations</w:t>
            </w:r>
          </w:p>
        </w:tc>
        <w:tc>
          <w:tcPr>
            <w:tcW w:w="224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Type of Activity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 Area</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National Alliance on Mental Illness (NAMI) 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Mental Health program services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Mabuhay Foundation 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Coordination and support of APA community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Carrie Huie-Pascua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Filipino Amer</w:t>
            </w:r>
            <w:r>
              <w:rPr>
                <w:rFonts w:ascii="Arial" w:eastAsia="Times New Roman" w:hAnsi="Arial" w:cs="Arial"/>
                <w:sz w:val="20"/>
                <w:szCs w:val="20"/>
              </w:rPr>
              <w:t>.</w:t>
            </w:r>
            <w:r w:rsidRPr="00F60615">
              <w:rPr>
                <w:rFonts w:ascii="Arial" w:eastAsia="Times New Roman" w:hAnsi="Arial" w:cs="Arial"/>
                <w:sz w:val="20"/>
                <w:szCs w:val="20"/>
              </w:rPr>
              <w:t xml:space="preserve"> Community of Yakima Valley (FACYV) 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Listening session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SEA&amp;PI Health Education Summit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Discussion of 2019 UNITE Education Summit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Equity in Education 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(Early Education, K-12, &amp; Higher Education)</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SEA Rising SEAS Conference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2018 Rising SEAs is a FREE one-day conference organized Southeast Asian American student activists in collaboration with local, state, and national partners. The purpose of 2018 Rising SEAs is to civically engage, culturally empower, and educationally invest in the long-term development of *underrepresented Southeast Asian American communities.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(Early Education, K-12, &amp; Higher Education)</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AANAPISI Advisory 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Discussion was around program challenges in gaining administrative support. How can API leaders and programs like CAPAA support AANAPISI. Applauded student leaders who attended and shared there narrative.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(Early Education, K-12, &amp; Higher Education)</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APA Legislative Day Community Briefing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This is an opportunity for community members to learn about and offer feedback on the coalition's legislative priorities.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APA Legislative Day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APA Communities voicing of more direct support and accountability from our state.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SEA&amp;PI Health Education Summit (Meeting with Dr. </w:t>
            </w:r>
            <w:proofErr w:type="spellStart"/>
            <w:r w:rsidRPr="00F60615">
              <w:rPr>
                <w:rFonts w:ascii="Arial" w:eastAsia="Times New Roman" w:hAnsi="Arial" w:cs="Arial"/>
                <w:sz w:val="20"/>
                <w:szCs w:val="20"/>
              </w:rPr>
              <w:t>Southisombath</w:t>
            </w:r>
            <w:proofErr w:type="spellEnd"/>
            <w:r w:rsidRPr="00F60615">
              <w:rPr>
                <w:rFonts w:ascii="Arial" w:eastAsia="Times New Roman" w:hAnsi="Arial" w:cs="Arial"/>
                <w:sz w:val="20"/>
                <w:szCs w:val="20"/>
              </w:rPr>
              <w: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Both Dr. </w:t>
            </w:r>
            <w:proofErr w:type="spellStart"/>
            <w:r w:rsidRPr="00F60615">
              <w:rPr>
                <w:rFonts w:ascii="Arial" w:eastAsia="Times New Roman" w:hAnsi="Arial" w:cs="Arial"/>
                <w:sz w:val="20"/>
                <w:szCs w:val="20"/>
              </w:rPr>
              <w:t>Southisombath</w:t>
            </w:r>
            <w:proofErr w:type="spellEnd"/>
            <w:r w:rsidRPr="00F60615">
              <w:rPr>
                <w:rFonts w:ascii="Arial" w:eastAsia="Times New Roman" w:hAnsi="Arial" w:cs="Arial"/>
                <w:sz w:val="20"/>
                <w:szCs w:val="20"/>
              </w:rPr>
              <w:t xml:space="preserve"> and I Co-Chaired the 1st SEA&amp;PI Health Ed. Summit in our State 2018. This first meeting since is to level-set on planning for our 2nd summit scheduled for March 2020.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LCSC Lao New Year and Miss Lao Pageant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LAO Community Service Center is holding their 2nd Annual New Year and Lao Pageant. They asked for support and invited me to be one of the judges for the event.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lastRenderedPageBreak/>
              <w:t>Commissioner</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Name of Activity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Issues or Recommendations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Type of Activity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 Area</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Met with Intern Reporter for International Examiner (Clarissa </w:t>
            </w:r>
            <w:proofErr w:type="spellStart"/>
            <w:r w:rsidRPr="00F60615">
              <w:rPr>
                <w:rFonts w:ascii="Arial" w:eastAsia="Times New Roman" w:hAnsi="Arial" w:cs="Arial"/>
                <w:sz w:val="20"/>
                <w:szCs w:val="20"/>
              </w:rPr>
              <w:t>Gines</w:t>
            </w:r>
            <w:proofErr w:type="spellEnd"/>
            <w:r w:rsidRPr="00F60615">
              <w:rPr>
                <w:rFonts w:ascii="Arial" w:eastAsia="Times New Roman" w:hAnsi="Arial" w:cs="Arial"/>
                <w:sz w:val="20"/>
                <w:szCs w:val="20"/>
              </w:rPr>
              <w: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Met with Clarissa to discuss Lao American Community here in Washington and connected her to various business and individuals who are doing great work to help uplift the Lao Community/APA communities.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Xin Chau by Night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Great programming and best practice for other communities to follow suit.</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Ekkarath Sisavatdy</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Translation Support for Clarissa </w:t>
            </w:r>
            <w:proofErr w:type="spellStart"/>
            <w:r w:rsidRPr="00F60615">
              <w:rPr>
                <w:rFonts w:ascii="Arial" w:eastAsia="Times New Roman" w:hAnsi="Arial" w:cs="Arial"/>
                <w:sz w:val="20"/>
                <w:szCs w:val="20"/>
              </w:rPr>
              <w:t>Gines</w:t>
            </w:r>
            <w:proofErr w:type="spellEnd"/>
            <w:r w:rsidRPr="00F60615">
              <w:rPr>
                <w:rFonts w:ascii="Arial" w:eastAsia="Times New Roman" w:hAnsi="Arial" w:cs="Arial"/>
                <w:sz w:val="20"/>
                <w:szCs w:val="20"/>
              </w:rPr>
              <w:t xml:space="preserve"> (International Examiner Intern for Lao Community)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I recommended the individual to Clarissa </w:t>
            </w:r>
            <w:proofErr w:type="spellStart"/>
            <w:r w:rsidRPr="00F60615">
              <w:rPr>
                <w:rFonts w:ascii="Arial" w:eastAsia="Times New Roman" w:hAnsi="Arial" w:cs="Arial"/>
                <w:sz w:val="20"/>
                <w:szCs w:val="20"/>
              </w:rPr>
              <w:t>Gines</w:t>
            </w:r>
            <w:proofErr w:type="spellEnd"/>
            <w:r w:rsidRPr="00F60615">
              <w:rPr>
                <w:rFonts w:ascii="Arial" w:eastAsia="Times New Roman" w:hAnsi="Arial" w:cs="Arial"/>
                <w:sz w:val="20"/>
                <w:szCs w:val="20"/>
              </w:rPr>
              <w:t xml:space="preserve"> as we were discussing some of the articles she would like to capture for the Lao Community.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Lao Language translation support for Interview.</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Asian Bar Assoc. of Washington Board Retreat</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Immigration and legal clinic issues, judicial evaluations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Asian Bar Association, setting annual priorities</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Supreme Court Inauguration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need for civil rights work, speaker Jeffrey Robinson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Association of Consuls Reception with Lieutenant Governor and Sec of State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Work with Consulates in Seattle on trade, economic development, immigration issues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Governor's Office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Economic Development</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of the State Address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legislative priorities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Governor's Office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Supreme Court Minority and Justice Commission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Outreach across state, LFO reform work, education of judges on minority and immigration issues, continued advocacy work</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Lisa Dickinson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Day of Remembrance / Injustice at Home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Discussion of not jailing people due to race, origin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WASLA conference, Health and Equity panel discussion on COFA healthcare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Provided the CAPAA's role in supporting healthcare coverage COFA citizen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Community-based organization</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Korean Business Coalition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needs for small business owners who have language and cultural barriers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Economic Development</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Korean American Grocers' </w:t>
            </w:r>
            <w:r>
              <w:rPr>
                <w:rFonts w:ascii="Arial" w:eastAsia="Times New Roman" w:hAnsi="Arial" w:cs="Arial"/>
                <w:sz w:val="20"/>
                <w:szCs w:val="20"/>
              </w:rPr>
              <w:t>Gala</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Business networking with small business owners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KAGRO hosted Annual gala </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Economic Development</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lastRenderedPageBreak/>
              <w:t>Commissioner</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Name of Activity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Issues or Recommendations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Type of Activity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 Area</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Disparities Council</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Governor's approval of Washington State Equity Office and Doula Service through the Maternal Support Services. These were disparities identified during strategic planning discussions.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Korean Business Coalition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Korean American Chamber of Commerce and Korean Counseling Service </w:t>
            </w:r>
            <w:proofErr w:type="spellStart"/>
            <w:r w:rsidRPr="00F60615">
              <w:rPr>
                <w:rFonts w:ascii="Arial" w:eastAsia="Times New Roman" w:hAnsi="Arial" w:cs="Arial"/>
                <w:sz w:val="20"/>
                <w:szCs w:val="20"/>
              </w:rPr>
              <w:t>Ctr</w:t>
            </w:r>
            <w:proofErr w:type="spellEnd"/>
            <w:r w:rsidRPr="00F60615">
              <w:rPr>
                <w:rFonts w:ascii="Arial" w:eastAsia="Times New Roman" w:hAnsi="Arial" w:cs="Arial"/>
                <w:sz w:val="20"/>
                <w:szCs w:val="20"/>
              </w:rPr>
              <w:t xml:space="preserve"> jointly provided a grant proposal for safety and health education program at </w:t>
            </w:r>
            <w:proofErr w:type="gramStart"/>
            <w:r w:rsidRPr="00F60615">
              <w:rPr>
                <w:rFonts w:ascii="Arial" w:eastAsia="Times New Roman" w:hAnsi="Arial" w:cs="Arial"/>
                <w:sz w:val="20"/>
                <w:szCs w:val="20"/>
              </w:rPr>
              <w:t>L&amp;I</w:t>
            </w:r>
            <w:proofErr w:type="gramEnd"/>
            <w:r w:rsidRPr="00F60615">
              <w:rPr>
                <w:rFonts w:ascii="Arial" w:eastAsia="Times New Roman" w:hAnsi="Arial" w:cs="Arial"/>
                <w:sz w:val="20"/>
                <w:szCs w:val="20"/>
              </w:rPr>
              <w:t xml:space="preserve">. The L&amp;I awarded $118,000 effective March 2019. Committee consist of 6 members representing various trade associations are meeting monthly to develop process, best practices, and business strategies to satisfy contractual obligations. CAPAA member's role is facilitate the meeting to make the opportunity successful in support of not only the trade associations but also small business owners.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Economic Development</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COFA advisory committee </w:t>
            </w:r>
            <w:r>
              <w:rPr>
                <w:rFonts w:ascii="Arial" w:eastAsia="Times New Roman" w:hAnsi="Arial" w:cs="Arial"/>
                <w:sz w:val="20"/>
                <w:szCs w:val="20"/>
              </w:rPr>
              <w:t>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Help identify community partner to support enrollment activities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Disparities 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Future direction of the council and 2019 initiative discussion</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Agency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Korean American Business Coalition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Grant proposal to support API small business related to Health and Safety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Economic Development</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Korean American Chamber of Commerce board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Received the grant proposal for SHIP grant was approved by L&amp;I</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Economic Development</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Korean American Counseling Services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Information sharing for Traumatic Brain Injuries program for Korean community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Lori Wada</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Korean American Business Coalition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Upon receipt of the SHIP grant, the Korean Chamber of Commerce and Korean Counseling Services needed to develop a partnership to deliver SHIP grant required services for the small API business owners.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Economic Development</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Lynette Finau</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Network for Educators of Color</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Hosted by TAF (Technology Access Foundation) who </w:t>
            </w:r>
            <w:proofErr w:type="gramStart"/>
            <w:r w:rsidRPr="00F60615">
              <w:rPr>
                <w:rFonts w:ascii="Arial" w:eastAsia="Times New Roman" w:hAnsi="Arial" w:cs="Arial"/>
                <w:sz w:val="20"/>
                <w:szCs w:val="20"/>
              </w:rPr>
              <w:t>has been entrusted</w:t>
            </w:r>
            <w:proofErr w:type="gramEnd"/>
            <w:r w:rsidRPr="00F60615">
              <w:rPr>
                <w:rFonts w:ascii="Arial" w:eastAsia="Times New Roman" w:hAnsi="Arial" w:cs="Arial"/>
                <w:sz w:val="20"/>
                <w:szCs w:val="20"/>
              </w:rPr>
              <w:t xml:space="preserve"> by Martinez Foundation to continue its efforts to diversify teaching force. Network meeting session of local educators of color to continue early career coaching and support for educators of color.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(Early Education, K-12, &amp; Higher Education)</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sz w:val="20"/>
                <w:szCs w:val="20"/>
              </w:rPr>
            </w:pP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lastRenderedPageBreak/>
              <w:t>Commissioner</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Name of Activity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Issues or Recommendations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Type of Activity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 Area</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Lynette Finau</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Growth &amp; Impact STEM Varsity Luncheon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Luncheon/Fundraiser for Technology Access Foundation and Network of Educator of Color - paving a way to allow traditionally underrepresented students of color access to STEM fields dominate largely by while and male student pipeline. Provide equitable public STEM education, supportive relationships, and partnerships with districts and corporations on preparing underserved students of color for successful enter college and careers.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(Early Education, K-12, &amp; Higher Education)</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Lynette Finau</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APIASF Scholarship Information Session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Preparation for APIA Scholarship program - meet with outreach and community relations of APIAS to help me understand and provide guidance to PI students, teachers, </w:t>
            </w:r>
            <w:proofErr w:type="gramStart"/>
            <w:r w:rsidRPr="00F60615">
              <w:rPr>
                <w:rFonts w:ascii="Arial" w:eastAsia="Times New Roman" w:hAnsi="Arial" w:cs="Arial"/>
                <w:sz w:val="20"/>
                <w:szCs w:val="20"/>
              </w:rPr>
              <w:t>counselors</w:t>
            </w:r>
            <w:proofErr w:type="gramEnd"/>
            <w:r w:rsidRPr="00F60615">
              <w:rPr>
                <w:rFonts w:ascii="Arial" w:eastAsia="Times New Roman" w:hAnsi="Arial" w:cs="Arial"/>
                <w:sz w:val="20"/>
                <w:szCs w:val="20"/>
              </w:rPr>
              <w:t xml:space="preserve"> on requirements, application process, and various scholarship amounts/matching donors. Supporting the vision for API to have access to higher education and resources that cultivate their academic success.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(Early Education, K-12, &amp; Higher Education)</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Celebration</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This is yearly celebration need help from CAPAA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APIC’s community briefing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Our voice should be heard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API community and legislative agenda </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APIC’s community briefing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Our voice should be heard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API community and legislative agenda </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Mohan Gurung</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Asian Pacific Islander American Legislative Day!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Legislators must listen public voice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Legislator/Policymaker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Legislative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Nam Nguyen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Governor's Poverty Taskforce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Nam Nguyen</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Governor Poverty Taskforce</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Suicide Meeting with KWA</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Need more data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Meeting with Veterans Training Support Center staff</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Need trauma education for Vietnamese community.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Committee Conference call</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committee need to know current resources and identify gaps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CAPAA 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Pr>
                <w:rFonts w:ascii="Arial" w:eastAsia="Times New Roman" w:hAnsi="Arial" w:cs="Arial"/>
                <w:sz w:val="20"/>
                <w:szCs w:val="20"/>
              </w:rPr>
              <w:t>Education</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lastRenderedPageBreak/>
              <w:t>Commissioner</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Name of Activity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Issues or Recommendations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Type of Activity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 Area</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Forefront Suicide Prevention Higher Education Workgroup</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need more awareness of API specific issues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Meeting with UW Bothell students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proofErr w:type="gramStart"/>
            <w:r w:rsidRPr="00F60615">
              <w:rPr>
                <w:rFonts w:ascii="Arial" w:eastAsia="Times New Roman" w:hAnsi="Arial" w:cs="Arial"/>
                <w:sz w:val="20"/>
                <w:szCs w:val="20"/>
              </w:rPr>
              <w:t>provided</w:t>
            </w:r>
            <w:proofErr w:type="gramEnd"/>
            <w:r w:rsidRPr="00F60615">
              <w:rPr>
                <w:rFonts w:ascii="Arial" w:eastAsia="Times New Roman" w:hAnsi="Arial" w:cs="Arial"/>
                <w:sz w:val="20"/>
                <w:szCs w:val="20"/>
              </w:rPr>
              <w:t xml:space="preserve"> information on disparity that APIs face.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more need for civic engagement in Vietnamese community</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Conversation with Forefront Coordinator</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How to address suicide in API communities?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Meeting with Forefront Coordinator</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How to include API issues in upcoming suicide prevention conference.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SEL review</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How to make SEL culturally responsive?</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Education (Early Education, K-12, &amp; Higher Education)</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Forefront Suicide Prevention Workgroup</w:t>
            </w:r>
            <w:bookmarkStart w:id="0" w:name="_GoBack"/>
            <w:bookmarkEnd w:id="0"/>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How to ensure API issues and needs are included in process.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State Task Force/Workgroup/Committee Meeting</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Tam Dinh</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meeting with community members</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Vietnamese elders want their history to </w:t>
            </w:r>
            <w:proofErr w:type="gramStart"/>
            <w:r w:rsidRPr="00F60615">
              <w:rPr>
                <w:rFonts w:ascii="Arial" w:eastAsia="Times New Roman" w:hAnsi="Arial" w:cs="Arial"/>
                <w:sz w:val="20"/>
                <w:szCs w:val="20"/>
              </w:rPr>
              <w:t>be heard</w:t>
            </w:r>
            <w:proofErr w:type="gramEnd"/>
            <w:r w:rsidRPr="00F60615">
              <w:rPr>
                <w:rFonts w:ascii="Arial" w:eastAsia="Times New Roman" w:hAnsi="Arial" w:cs="Arial"/>
                <w:sz w:val="20"/>
                <w:szCs w:val="20"/>
              </w:rPr>
              <w:t xml:space="preserve">. Worry that younger generation will lose their heritage and roots.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HERITAGE FEST PLANNING MEETING</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More PI INCLUSIVESNESS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MEETING W/PI COMMUNITY MEMBERS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Navigating underrepresented PI’s to share their presence in WA State via this API HERITAGE MONTH festival in May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DCW RADIO SHOW</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Samoa Cultural Week planning meeting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Cultural Awareness &amp; State resources </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API Cultural Awareness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Meeting w/Island Bound &amp; ED Hasegawa</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NA</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CAPAA/Commissioner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Planning for CAPAA 45th Celebration </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Pr>
                <w:rFonts w:ascii="Arial" w:eastAsia="Times New Roman" w:hAnsi="Arial" w:cs="Arial"/>
                <w:sz w:val="20"/>
                <w:szCs w:val="20"/>
              </w:rPr>
              <w:t xml:space="preserve">Guest Speaker at South Everett PD Precinct </w:t>
            </w:r>
            <w:r w:rsidRPr="00F60615">
              <w:rPr>
                <w:rFonts w:ascii="Arial" w:eastAsia="Times New Roman" w:hAnsi="Arial" w:cs="Arial"/>
                <w:sz w:val="20"/>
                <w:szCs w:val="20"/>
              </w:rPr>
              <w:t xml:space="preserve">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Domestic Violence Services </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Local Government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Health and Human Services</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lastRenderedPageBreak/>
              <w:t>Commissioner</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Name of Activity</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Issues or Recommendations</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Type of Activity</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60615" w:rsidRPr="00F60615" w:rsidRDefault="00F60615" w:rsidP="00F60615">
            <w:pPr>
              <w:spacing w:after="0" w:line="240" w:lineRule="auto"/>
              <w:rPr>
                <w:rFonts w:ascii="Arial" w:eastAsia="Times New Roman" w:hAnsi="Arial" w:cs="Arial"/>
                <w:b/>
                <w:bCs/>
                <w:sz w:val="20"/>
                <w:szCs w:val="20"/>
              </w:rPr>
            </w:pPr>
            <w:r w:rsidRPr="00F60615">
              <w:rPr>
                <w:rFonts w:ascii="Arial" w:eastAsia="Times New Roman" w:hAnsi="Arial" w:cs="Arial"/>
                <w:b/>
                <w:bCs/>
                <w:sz w:val="20"/>
                <w:szCs w:val="20"/>
              </w:rPr>
              <w:t>Issue Area</w:t>
            </w:r>
          </w:p>
        </w:tc>
      </w:tr>
      <w:tr w:rsidR="00F60615" w:rsidRPr="00F60615" w:rsidTr="00F60615">
        <w:trPr>
          <w:trHeight w:val="315"/>
        </w:trPr>
        <w:tc>
          <w:tcPr>
            <w:tcW w:w="151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Tyati Tufono-Chaussee</w:t>
            </w:r>
          </w:p>
        </w:tc>
        <w:tc>
          <w:tcPr>
            <w:tcW w:w="17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 xml:space="preserve">Support services for Crime Victims </w:t>
            </w:r>
          </w:p>
        </w:tc>
        <w:tc>
          <w:tcPr>
            <w:tcW w:w="41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Identifying Domestic Violence issues within the PI Community through “Village Voices” a new segment on Da Coconut Wireless Radio Show</w:t>
            </w:r>
          </w:p>
        </w:tc>
        <w:tc>
          <w:tcPr>
            <w:tcW w:w="26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Community hosted meeting/event</w:t>
            </w:r>
          </w:p>
        </w:tc>
        <w:tc>
          <w:tcPr>
            <w:tcW w:w="126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60615" w:rsidRPr="00F60615" w:rsidRDefault="00F60615" w:rsidP="00F60615">
            <w:pPr>
              <w:spacing w:after="0" w:line="240" w:lineRule="auto"/>
              <w:rPr>
                <w:rFonts w:ascii="Arial" w:eastAsia="Times New Roman" w:hAnsi="Arial" w:cs="Arial"/>
                <w:sz w:val="20"/>
                <w:szCs w:val="20"/>
              </w:rPr>
            </w:pPr>
            <w:r w:rsidRPr="00F60615">
              <w:rPr>
                <w:rFonts w:ascii="Arial" w:eastAsia="Times New Roman" w:hAnsi="Arial" w:cs="Arial"/>
                <w:sz w:val="20"/>
                <w:szCs w:val="20"/>
              </w:rPr>
              <w:t>Civil Rights, Immigration &amp; Justice</w:t>
            </w:r>
          </w:p>
        </w:tc>
      </w:tr>
    </w:tbl>
    <w:p w:rsidR="00223FBC" w:rsidRDefault="00223FBC"/>
    <w:sectPr w:rsidR="00223F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15" w:rsidRDefault="00F60615" w:rsidP="00F60615">
      <w:pPr>
        <w:spacing w:after="0" w:line="240" w:lineRule="auto"/>
      </w:pPr>
      <w:r>
        <w:separator/>
      </w:r>
    </w:p>
  </w:endnote>
  <w:endnote w:type="continuationSeparator" w:id="0">
    <w:p w:rsidR="00F60615" w:rsidRDefault="00F60615" w:rsidP="00F6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15" w:rsidRDefault="00F60615" w:rsidP="00F60615">
      <w:pPr>
        <w:spacing w:after="0" w:line="240" w:lineRule="auto"/>
      </w:pPr>
      <w:r>
        <w:separator/>
      </w:r>
    </w:p>
  </w:footnote>
  <w:footnote w:type="continuationSeparator" w:id="0">
    <w:p w:rsidR="00F60615" w:rsidRDefault="00F60615" w:rsidP="00F60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15" w:rsidRDefault="00F60615" w:rsidP="00F60615">
    <w:pPr>
      <w:pStyle w:val="Header"/>
      <w:jc w:val="center"/>
    </w:pPr>
    <w:r w:rsidRPr="00311DB3">
      <w:rPr>
        <w:rFonts w:eastAsia="Times New Roman" w:cstheme="minorHAnsi"/>
        <w:noProof/>
      </w:rPr>
      <w:drawing>
        <wp:inline distT="0" distB="0" distL="0" distR="0">
          <wp:extent cx="1676400" cy="581408"/>
          <wp:effectExtent l="0" t="0" r="0" b="9525"/>
          <wp:docPr id="1" name="Picture 1" descr="page1image835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35048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581408"/>
                  </a:xfrm>
                  <a:prstGeom prst="rect">
                    <a:avLst/>
                  </a:prstGeom>
                  <a:noFill/>
                  <a:ln>
                    <a:noFill/>
                  </a:ln>
                </pic:spPr>
              </pic:pic>
            </a:graphicData>
          </a:graphic>
        </wp:inline>
      </w:drawing>
    </w:r>
  </w:p>
  <w:p w:rsidR="00F60615" w:rsidRDefault="00F60615" w:rsidP="00F6061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4F"/>
    <w:rsid w:val="0008134F"/>
    <w:rsid w:val="00147D2A"/>
    <w:rsid w:val="00223FBC"/>
    <w:rsid w:val="00872B26"/>
    <w:rsid w:val="00F6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9CB4"/>
  <w15:chartTrackingRefBased/>
  <w15:docId w15:val="{0C4AA8CA-4B56-48D6-BD21-4846A9A5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47D2A"/>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unhideWhenUsed/>
    <w:qFormat/>
    <w:rsid w:val="00147D2A"/>
    <w:pPr>
      <w:keepNext/>
      <w:keepLines/>
      <w:spacing w:before="40" w:after="0"/>
      <w:outlineLvl w:val="1"/>
    </w:pPr>
    <w:rPr>
      <w:rFonts w:ascii="Times New Roman" w:eastAsiaTheme="majorEastAsia" w:hAnsi="Times New Roman"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D2A"/>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147D2A"/>
    <w:rPr>
      <w:rFonts w:ascii="Times New Roman" w:eastAsiaTheme="majorEastAsia" w:hAnsi="Times New Roman" w:cstheme="majorBidi"/>
      <w:sz w:val="20"/>
      <w:szCs w:val="26"/>
    </w:rPr>
  </w:style>
  <w:style w:type="character" w:customStyle="1" w:styleId="lrzxr">
    <w:name w:val="lrzxr"/>
    <w:basedOn w:val="DefaultParagraphFont"/>
    <w:rsid w:val="00F60615"/>
  </w:style>
  <w:style w:type="paragraph" w:styleId="Header">
    <w:name w:val="header"/>
    <w:basedOn w:val="Normal"/>
    <w:link w:val="HeaderChar"/>
    <w:uiPriority w:val="99"/>
    <w:unhideWhenUsed/>
    <w:rsid w:val="00F6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615"/>
  </w:style>
  <w:style w:type="paragraph" w:styleId="Footer">
    <w:name w:val="footer"/>
    <w:basedOn w:val="Normal"/>
    <w:link w:val="FooterChar"/>
    <w:uiPriority w:val="99"/>
    <w:unhideWhenUsed/>
    <w:rsid w:val="00F6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8298">
      <w:bodyDiv w:val="1"/>
      <w:marLeft w:val="0"/>
      <w:marRight w:val="0"/>
      <w:marTop w:val="0"/>
      <w:marBottom w:val="0"/>
      <w:divBdr>
        <w:top w:val="none" w:sz="0" w:space="0" w:color="auto"/>
        <w:left w:val="none" w:sz="0" w:space="0" w:color="auto"/>
        <w:bottom w:val="none" w:sz="0" w:space="0" w:color="auto"/>
        <w:right w:val="none" w:sz="0" w:space="0" w:color="auto"/>
      </w:divBdr>
    </w:div>
    <w:div w:id="19874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Sam (CAPAA)</dc:creator>
  <cp:keywords/>
  <dc:description/>
  <cp:lastModifiedBy>Le, Sam (CAPAA)</cp:lastModifiedBy>
  <cp:revision>2</cp:revision>
  <dcterms:created xsi:type="dcterms:W3CDTF">2019-03-15T00:34:00Z</dcterms:created>
  <dcterms:modified xsi:type="dcterms:W3CDTF">2019-03-15T00:44:00Z</dcterms:modified>
</cp:coreProperties>
</file>